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F23" w:rsidRPr="00130C9F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130C9F" w:rsidTr="00F13F23">
        <w:tc>
          <w:tcPr>
            <w:tcW w:w="4811" w:type="dxa"/>
            <w:vAlign w:val="center"/>
          </w:tcPr>
          <w:p w:rsidR="00F13F23" w:rsidRPr="00130C9F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130C9F"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30C9F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130C9F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130C9F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30C9F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130C9F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30C9F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130C9F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130C9F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130C9F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130C9F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4F562A" w:rsidRPr="00130C9F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7664DA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Кралство Мароко 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130C9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Pr="00130C9F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130C9F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1E5498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Кралство Мароко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130C9F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D4F9E" w:rsidRPr="00130C9F" w:rsidRDefault="00381EA4" w:rsidP="00720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i/>
          <w:lang w:val="bg-BG"/>
        </w:rPr>
      </w:pPr>
      <w:r w:rsidRPr="00130C9F">
        <w:rPr>
          <w:rFonts w:ascii="Cambria" w:hAnsi="Cambria"/>
          <w:i/>
          <w:lang w:val="bg-BG"/>
        </w:rPr>
        <w:t xml:space="preserve">Осигуряване на приобщаващо и качествено образование и стимулиране на възможностите за учене на всички през целия им живот. </w:t>
      </w:r>
      <w:r w:rsidR="00A75138" w:rsidRPr="00130C9F">
        <w:rPr>
          <w:rFonts w:ascii="Cambria" w:hAnsi="Cambria"/>
          <w:i/>
          <w:lang w:val="bg-BG"/>
        </w:rPr>
        <w:t xml:space="preserve"> </w:t>
      </w:r>
    </w:p>
    <w:p w:rsidR="001D4F9E" w:rsidRPr="00130C9F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30C9F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30C9F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130C9F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D4F9E" w:rsidRPr="00130C9F" w:rsidRDefault="001E0BE3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Проектът ще допринесе за постигането на Цел 4 – Качествено образование</w:t>
      </w:r>
    </w:p>
    <w:p w:rsidR="00326EB3" w:rsidRPr="00130C9F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130C9F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30C9F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BF2949" w:rsidRPr="00130C9F" w:rsidRDefault="00BF2949" w:rsidP="00BF2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- ученици и студенти (включително лица със специални потребности и в неравностойно положение);</w:t>
      </w:r>
    </w:p>
    <w:p w:rsidR="00BF2949" w:rsidRPr="00130C9F" w:rsidRDefault="00BF2949" w:rsidP="00BF2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- преподаватели и административен персонал в училища и университети;</w:t>
      </w:r>
    </w:p>
    <w:p w:rsidR="00BF2949" w:rsidRPr="00130C9F" w:rsidRDefault="00BF2949" w:rsidP="00BF2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- лекари и служители в учебни заведения;</w:t>
      </w:r>
    </w:p>
    <w:p w:rsidR="00BF2949" w:rsidRPr="00130C9F" w:rsidRDefault="00BF2949" w:rsidP="00BF2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- служители на държавната и местна администрация;</w:t>
      </w:r>
    </w:p>
    <w:p w:rsidR="00BF2949" w:rsidRPr="00130C9F" w:rsidRDefault="00BF2949" w:rsidP="00BF2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- журналисти, анализатори и политически експерти на свободна практика;</w:t>
      </w:r>
    </w:p>
    <w:p w:rsidR="00BF2949" w:rsidRPr="00130C9F" w:rsidRDefault="00BF2949" w:rsidP="00BF2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- активисти в областта на опазването на околната среда;</w:t>
      </w:r>
    </w:p>
    <w:p w:rsidR="004A5F20" w:rsidRPr="00130C9F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30C9F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30C9F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27593" w:rsidRPr="00130C9F" w:rsidRDefault="00927593" w:rsidP="00927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ascii="Cambria" w:hAnsi="Cambria"/>
          <w:i/>
          <w:iCs/>
          <w:sz w:val="24"/>
          <w:szCs w:val="24"/>
          <w:lang w:val="bg-BG"/>
        </w:rPr>
      </w:pPr>
      <w:r w:rsidRPr="00130C9F">
        <w:rPr>
          <w:rFonts w:ascii="Cambria" w:hAnsi="Cambria" w:cs="Calibri"/>
          <w:i/>
          <w:sz w:val="24"/>
          <w:szCs w:val="24"/>
          <w:lang w:val="bg-BG"/>
        </w:rPr>
        <w:lastRenderedPageBreak/>
        <w:t>Утвърждаване на позитивния имидж на България като страна-донор</w:t>
      </w:r>
      <w:r w:rsidRPr="00130C9F">
        <w:rPr>
          <w:rFonts w:ascii="Cambria" w:hAnsi="Cambria" w:cs="Calibri"/>
          <w:b/>
          <w:sz w:val="24"/>
          <w:szCs w:val="24"/>
          <w:lang w:val="bg-BG"/>
        </w:rPr>
        <w:t>.</w:t>
      </w:r>
      <w:r w:rsidRPr="00130C9F">
        <w:rPr>
          <w:rFonts w:ascii="Cambria" w:hAnsi="Cambria" w:cs="Calibri"/>
          <w:sz w:val="24"/>
          <w:szCs w:val="24"/>
          <w:lang w:val="bg-BG"/>
        </w:rPr>
        <w:t xml:space="preserve"> </w:t>
      </w:r>
      <w:r w:rsidRPr="00130C9F">
        <w:rPr>
          <w:rFonts w:ascii="Cambria" w:hAnsi="Cambria" w:cs="Calibri"/>
          <w:i/>
          <w:sz w:val="24"/>
          <w:szCs w:val="24"/>
          <w:lang w:val="bg-BG"/>
        </w:rPr>
        <w:t xml:space="preserve">Други очаквани резултати биха могли да бъдат: подобряване на социално-икономическото развитие и доброто управление, </w:t>
      </w:r>
      <w:r w:rsidRPr="00130C9F">
        <w:rPr>
          <w:rFonts w:ascii="Cambria" w:hAnsi="Cambria"/>
          <w:i/>
          <w:iCs/>
          <w:sz w:val="24"/>
          <w:szCs w:val="24"/>
          <w:lang w:val="bg-BG"/>
        </w:rPr>
        <w:t>осигуряване на приобщаващо, равнопоставено и качествено образование; осигуряване на достъп до качествено здравеопазване; изграждане на административен и институционален капацитет, защита правата на човека и др.</w:t>
      </w:r>
    </w:p>
    <w:p w:rsidR="001D4F9E" w:rsidRPr="00130C9F" w:rsidRDefault="001D4F9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B93894" w:rsidRPr="00130C9F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130C9F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130C9F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130C9F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130C9F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130C9F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130C9F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130C9F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130C9F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130C9F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130C9F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130C9F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130C9F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130C9F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130C9F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284CD0" w:rsidRPr="00130C9F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130C9F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130C9F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130C9F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130C9F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130C9F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130C9F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130C9F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130C9F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130C9F" w:rsidRPr="00130C9F" w:rsidRDefault="00130C9F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130C9F" w:rsidRPr="00130C9F" w:rsidRDefault="003D6175" w:rsidP="00130C9F">
      <w:pPr>
        <w:pStyle w:val="ListParagraph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284" w:right="-86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130C9F" w:rsidRPr="00130C9F">
        <w:rPr>
          <w:rFonts w:asciiTheme="minorHAnsi" w:hAnsiTheme="minorHAnsi" w:cstheme="minorHAnsi"/>
          <w:iCs/>
          <w:lang w:val="bg-BG"/>
        </w:rPr>
        <w:t>–</w:t>
      </w:r>
      <w:r w:rsidR="006810BF" w:rsidRPr="00130C9F">
        <w:rPr>
          <w:rFonts w:asciiTheme="minorHAnsi" w:hAnsiTheme="minorHAnsi" w:cstheme="minorHAnsi"/>
          <w:iCs/>
          <w:lang w:val="bg-BG"/>
        </w:rPr>
        <w:t xml:space="preserve"> </w:t>
      </w:r>
    </w:p>
    <w:p w:rsidR="00B12DC3" w:rsidRPr="00130C9F" w:rsidRDefault="003D6175" w:rsidP="00130C9F">
      <w:pPr>
        <w:shd w:val="clear" w:color="auto" w:fill="FFFFFF"/>
        <w:tabs>
          <w:tab w:val="left" w:pos="1276"/>
        </w:tabs>
        <w:spacing w:after="0"/>
        <w:ind w:right="-86"/>
        <w:jc w:val="both"/>
        <w:rPr>
          <w:rFonts w:cstheme="minorHAnsi"/>
          <w:lang w:val="bg-BG"/>
        </w:rPr>
      </w:pPr>
      <w:r w:rsidRPr="00130C9F">
        <w:rPr>
          <w:rFonts w:cstheme="minorHAnsi"/>
          <w:b/>
          <w:iCs/>
          <w:lang w:val="bg-BG"/>
        </w:rPr>
        <w:t xml:space="preserve">до </w:t>
      </w:r>
      <w:r w:rsidR="00284CD0" w:rsidRPr="00130C9F">
        <w:rPr>
          <w:rFonts w:cstheme="minorHAnsi"/>
          <w:b/>
          <w:iCs/>
          <w:lang w:val="bg-BG"/>
        </w:rPr>
        <w:t>100</w:t>
      </w:r>
      <w:r w:rsidR="001F5968" w:rsidRPr="00130C9F">
        <w:rPr>
          <w:rFonts w:cstheme="minorHAnsi"/>
          <w:b/>
          <w:iCs/>
          <w:lang w:val="bg-BG"/>
        </w:rPr>
        <w:t xml:space="preserve"> 000</w:t>
      </w:r>
      <w:r w:rsidRPr="00130C9F">
        <w:rPr>
          <w:rFonts w:cstheme="minorHAnsi"/>
          <w:b/>
          <w:iCs/>
          <w:lang w:val="bg-BG"/>
        </w:rPr>
        <w:t xml:space="preserve"> лв.;</w:t>
      </w:r>
    </w:p>
    <w:p w:rsidR="00B12DC3" w:rsidRPr="00130C9F" w:rsidRDefault="003D6175" w:rsidP="00130C9F">
      <w:pPr>
        <w:pStyle w:val="ListParagraph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284" w:right="-86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130C9F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130C9F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130C9F">
        <w:rPr>
          <w:rFonts w:asciiTheme="minorHAnsi" w:hAnsiTheme="minorHAnsi" w:cstheme="minorHAnsi"/>
          <w:iCs/>
          <w:lang w:val="bg-BG"/>
        </w:rPr>
        <w:t xml:space="preserve">- </w:t>
      </w:r>
      <w:r w:rsidRPr="00130C9F">
        <w:rPr>
          <w:rFonts w:asciiTheme="minorHAnsi" w:hAnsiTheme="minorHAnsi" w:cstheme="minorHAnsi"/>
          <w:iCs/>
          <w:lang w:val="bg-BG"/>
        </w:rPr>
        <w:t xml:space="preserve">до </w:t>
      </w:r>
      <w:r w:rsidR="00B12DC3" w:rsidRPr="00130C9F">
        <w:rPr>
          <w:rFonts w:asciiTheme="minorHAnsi" w:hAnsiTheme="minorHAnsi" w:cstheme="minorHAnsi"/>
          <w:lang w:val="bg-BG"/>
        </w:rPr>
        <w:t xml:space="preserve">за проекти, чиято основна цел е извършване на </w:t>
      </w:r>
      <w:r w:rsidR="00B12DC3" w:rsidRPr="00130C9F">
        <w:rPr>
          <w:rFonts w:asciiTheme="minorHAnsi" w:hAnsiTheme="minorHAnsi" w:cstheme="minorHAnsi"/>
          <w:b/>
          <w:lang w:val="bg-BG"/>
        </w:rPr>
        <w:t>ремонтни и/или строителни</w:t>
      </w:r>
      <w:r w:rsidR="00B12DC3" w:rsidRPr="00130C9F">
        <w:rPr>
          <w:rFonts w:asciiTheme="minorHAnsi" w:hAnsiTheme="minorHAnsi" w:cstheme="minorHAnsi"/>
          <w:lang w:val="bg-BG"/>
        </w:rPr>
        <w:t xml:space="preserve"> дейности – от </w:t>
      </w:r>
      <w:r w:rsidR="00B12DC3" w:rsidRPr="00130C9F">
        <w:rPr>
          <w:rFonts w:asciiTheme="minorHAnsi" w:hAnsiTheme="minorHAnsi" w:cstheme="minorHAnsi"/>
          <w:b/>
          <w:lang w:val="bg-BG"/>
        </w:rPr>
        <w:t>70 000 до 270 000 лева;</w:t>
      </w:r>
    </w:p>
    <w:p w:rsidR="003D6175" w:rsidRPr="00130C9F" w:rsidRDefault="003D6175" w:rsidP="00B12DC3">
      <w:pPr>
        <w:shd w:val="clear" w:color="auto" w:fill="FFFFFF"/>
        <w:spacing w:after="0"/>
        <w:ind w:right="50"/>
        <w:jc w:val="both"/>
        <w:rPr>
          <w:rFonts w:cstheme="minorHAnsi"/>
          <w:iCs/>
          <w:lang w:val="bg-BG"/>
        </w:rPr>
      </w:pPr>
    </w:p>
    <w:p w:rsidR="001B1E0A" w:rsidRPr="00130C9F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30C9F">
        <w:rPr>
          <w:rFonts w:cstheme="minorHAnsi"/>
          <w:iCs/>
          <w:sz w:val="24"/>
          <w:szCs w:val="24"/>
          <w:lang w:val="bg-BG"/>
        </w:rPr>
        <w:t>4.3. Осигурено от кандидата съ</w:t>
      </w:r>
      <w:r w:rsidR="00130C9F">
        <w:rPr>
          <w:rFonts w:cstheme="minorHAnsi"/>
          <w:iCs/>
          <w:sz w:val="24"/>
          <w:szCs w:val="24"/>
          <w:lang w:val="bg-BG"/>
        </w:rPr>
        <w:t xml:space="preserve">вместно </w:t>
      </w:r>
      <w:r w:rsidRPr="00130C9F">
        <w:rPr>
          <w:rFonts w:cstheme="minorHAnsi"/>
          <w:iCs/>
          <w:sz w:val="24"/>
          <w:szCs w:val="24"/>
          <w:lang w:val="bg-BG"/>
        </w:rPr>
        <w:t>финансиране на дейности по проекта ще се разглежда като предимство при оценяването, подбора и одобряването на проектите.</w:t>
      </w:r>
    </w:p>
    <w:p w:rsidR="00284CD0" w:rsidRPr="00130C9F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30C9F">
        <w:rPr>
          <w:rFonts w:cstheme="minorHAnsi"/>
          <w:iCs/>
          <w:sz w:val="24"/>
          <w:szCs w:val="24"/>
          <w:lang w:val="bg-BG"/>
        </w:rPr>
        <w:t>4.4 Проектни пр</w:t>
      </w:r>
      <w:r w:rsidR="00DE541A" w:rsidRPr="00130C9F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130C9F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130C9F">
        <w:rPr>
          <w:rFonts w:cstheme="minorHAnsi"/>
          <w:iCs/>
          <w:sz w:val="24"/>
          <w:szCs w:val="24"/>
          <w:lang w:val="bg-BG"/>
        </w:rPr>
        <w:t>и</w:t>
      </w:r>
      <w:r w:rsidRPr="00130C9F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130C9F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130C9F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130C9F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30C9F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130C9F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130C9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130C9F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130C9F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Pr="00130C9F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130C9F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20C60" w:rsidRPr="00130C9F" w:rsidRDefault="00720C60" w:rsidP="00720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360"/>
        <w:jc w:val="both"/>
        <w:rPr>
          <w:rFonts w:ascii="Cambria" w:hAnsi="Cambria" w:cs="Calibri"/>
          <w:i/>
          <w:lang w:val="bg-BG"/>
        </w:rPr>
      </w:pPr>
      <w:r w:rsidRPr="00130C9F">
        <w:rPr>
          <w:rFonts w:ascii="Cambria" w:hAnsi="Cambria" w:cs="Calibri"/>
          <w:i/>
          <w:lang w:val="bg-BG"/>
        </w:rPr>
        <w:t>Първостепенни и второстепенни разпоредители с бюджет – юридически лица на (страната-партньор);</w:t>
      </w:r>
    </w:p>
    <w:p w:rsidR="00720C60" w:rsidRPr="00130C9F" w:rsidRDefault="00720C60" w:rsidP="00720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360"/>
        <w:jc w:val="both"/>
        <w:rPr>
          <w:rFonts w:ascii="Cambria" w:hAnsi="Cambria" w:cs="Calibri"/>
          <w:i/>
          <w:lang w:val="bg-BG"/>
        </w:rPr>
      </w:pPr>
      <w:r w:rsidRPr="00130C9F">
        <w:rPr>
          <w:rFonts w:ascii="Cambria" w:hAnsi="Cambria" w:cs="Calibri"/>
          <w:i/>
          <w:lang w:val="bg-BG"/>
        </w:rPr>
        <w:t xml:space="preserve">Международни и местни неправителствени организации; </w:t>
      </w:r>
    </w:p>
    <w:p w:rsidR="00720C60" w:rsidRPr="00130C9F" w:rsidRDefault="00720C60" w:rsidP="00720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360"/>
        <w:jc w:val="both"/>
        <w:rPr>
          <w:rFonts w:ascii="Cambria" w:hAnsi="Cambria" w:cs="Calibri"/>
          <w:i/>
          <w:lang w:val="bg-BG"/>
        </w:rPr>
      </w:pPr>
      <w:r w:rsidRPr="00130C9F">
        <w:rPr>
          <w:rFonts w:ascii="Cambria" w:hAnsi="Cambria" w:cs="Calibri"/>
          <w:i/>
          <w:lang w:val="bg-BG"/>
        </w:rPr>
        <w:t>Общини и техни обединения;</w:t>
      </w:r>
    </w:p>
    <w:p w:rsidR="00720C60" w:rsidRPr="00130C9F" w:rsidRDefault="00720C60" w:rsidP="00720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360"/>
        <w:jc w:val="both"/>
        <w:rPr>
          <w:rFonts w:ascii="Cambria" w:hAnsi="Cambria" w:cs="Calibri"/>
          <w:i/>
          <w:lang w:val="bg-BG"/>
        </w:rPr>
      </w:pPr>
      <w:r w:rsidRPr="00130C9F">
        <w:rPr>
          <w:rFonts w:ascii="Cambria" w:hAnsi="Cambria" w:cs="Calibri"/>
          <w:i/>
          <w:lang w:val="bg-BG"/>
        </w:rPr>
        <w:t xml:space="preserve">Образователни, здравни и социални институции; </w:t>
      </w:r>
    </w:p>
    <w:p w:rsidR="00720C60" w:rsidRPr="00130C9F" w:rsidRDefault="00720C60" w:rsidP="00720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360"/>
        <w:jc w:val="both"/>
        <w:rPr>
          <w:rFonts w:ascii="Cambria" w:hAnsi="Cambria" w:cs="Calibri"/>
          <w:i/>
          <w:lang w:val="bg-BG"/>
        </w:rPr>
      </w:pPr>
      <w:r w:rsidRPr="00130C9F">
        <w:rPr>
          <w:rFonts w:ascii="Cambria" w:hAnsi="Cambria" w:cs="Calibri"/>
          <w:i/>
          <w:lang w:val="bg-BG"/>
        </w:rPr>
        <w:t>Международни организации;</w:t>
      </w:r>
    </w:p>
    <w:p w:rsidR="00720C60" w:rsidRPr="00130C9F" w:rsidRDefault="00720C60" w:rsidP="00720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360"/>
        <w:jc w:val="both"/>
        <w:rPr>
          <w:rFonts w:ascii="Cambria" w:hAnsi="Cambria" w:cs="Calibri"/>
          <w:i/>
          <w:lang w:val="bg-BG"/>
        </w:rPr>
      </w:pPr>
      <w:r w:rsidRPr="00130C9F">
        <w:rPr>
          <w:rFonts w:ascii="Cambria" w:hAnsi="Cambria" w:cs="Calibri"/>
          <w:i/>
          <w:lang w:val="bg-BG"/>
        </w:rPr>
        <w:t xml:space="preserve">Други </w:t>
      </w:r>
    </w:p>
    <w:p w:rsidR="00814F03" w:rsidRPr="00130C9F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130C9F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130C9F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130C9F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 w:rsidRPr="00130C9F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Pr="00130C9F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 w:rsidRPr="00130C9F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130C9F">
        <w:rPr>
          <w:rFonts w:asciiTheme="minorHAnsi" w:hAnsiTheme="minorHAnsi" w:cstheme="minorHAnsi"/>
          <w:b/>
          <w:lang w:val="bg-BG"/>
        </w:rPr>
        <w:t>са успешно завършени</w:t>
      </w:r>
      <w:r w:rsidRPr="00130C9F">
        <w:rPr>
          <w:rFonts w:asciiTheme="minorHAnsi" w:hAnsiTheme="minorHAnsi" w:cstheme="minorHAnsi"/>
          <w:lang w:val="bg-BG"/>
        </w:rPr>
        <w:t xml:space="preserve"> </w:t>
      </w:r>
      <w:r w:rsidR="005D1A40" w:rsidRPr="00130C9F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130C9F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130C9F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130C9F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130C9F">
        <w:rPr>
          <w:rFonts w:asciiTheme="minorHAnsi" w:hAnsiTheme="minorHAnsi" w:cstheme="minorHAnsi"/>
          <w:lang w:val="bg-BG"/>
        </w:rPr>
        <w:t>в срока на договора/анекса (не се отнася за проекти, финансирани и изпълняващи се за 2023 г.)</w:t>
      </w:r>
    </w:p>
    <w:p w:rsidR="00D351BD" w:rsidRPr="00130C9F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>Кандидати с</w:t>
      </w:r>
      <w:r w:rsidR="00D351BD" w:rsidRPr="00130C9F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 w:rsidRPr="00130C9F"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130C9F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130C9F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="005D1A40" w:rsidRPr="00130C9F">
        <w:rPr>
          <w:rFonts w:asciiTheme="minorHAnsi" w:hAnsiTheme="minorHAnsi" w:cstheme="minorHAnsi"/>
          <w:b/>
          <w:u w:val="single"/>
          <w:lang w:val="bg-BG"/>
        </w:rPr>
        <w:t xml:space="preserve">не по-малък от 2 </w:t>
      </w:r>
      <w:r w:rsidRPr="00130C9F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 w:rsidRPr="00130C9F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 w:rsidRPr="00130C9F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 w:rsidRPr="00130C9F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Pr="00130C9F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130C9F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 w:rsidRPr="00130C9F"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130C9F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 w:rsidRPr="00130C9F">
        <w:rPr>
          <w:rFonts w:cstheme="minorHAnsi"/>
          <w:iCs/>
          <w:color w:val="212121"/>
          <w:sz w:val="24"/>
          <w:szCs w:val="24"/>
          <w:lang w:val="bg-BG"/>
        </w:rPr>
        <w:t xml:space="preserve">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5D1A40" w:rsidRPr="00130C9F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130C9F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130C9F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130C9F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130C9F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</w:t>
      </w:r>
      <w:r w:rsidRPr="00130C9F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130C9F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Pr="00130C9F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Pr="00130C9F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Pr="00130C9F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5C31C2" w:rsidRPr="00130C9F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130C9F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lastRenderedPageBreak/>
        <w:t>Разработ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:rsidR="005C31C2" w:rsidRPr="00130C9F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:rsidR="005D038D" w:rsidRPr="00130C9F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130C9F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130C9F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130C9F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 w:rsidRPr="00130C9F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130C9F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130C9F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130C9F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130C9F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130C9F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130C9F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5D038D" w:rsidRPr="00130C9F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 w:rsidRPr="00130C9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130C9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130C9F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130C9F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130C9F">
        <w:rPr>
          <w:rFonts w:asciiTheme="minorHAnsi" w:hAnsiTheme="minorHAnsi" w:cstheme="minorHAnsi"/>
          <w:lang w:val="bg-BG"/>
        </w:rPr>
        <w:t xml:space="preserve"> </w:t>
      </w:r>
      <w:r w:rsidRPr="00130C9F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130C9F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:rsidR="000764FB" w:rsidRPr="00130C9F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764FB" w:rsidRPr="00130C9F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130C9F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130C9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130C9F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>да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бъдат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извършени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в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рамките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на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посочените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в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споразумението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за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целево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безвъзмездно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финансиране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срокове</w:t>
      </w:r>
      <w:r w:rsidRPr="00130C9F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след</w:t>
      </w:r>
      <w:r w:rsidRPr="00130C9F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началото</w:t>
      </w:r>
      <w:r w:rsidRPr="00130C9F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и</w:t>
      </w:r>
      <w:r w:rsidRPr="00130C9F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преди</w:t>
      </w:r>
      <w:r w:rsidRPr="00130C9F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изтичане на срока</w:t>
      </w:r>
      <w:r w:rsidRPr="00130C9F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за изпълнение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на</w:t>
      </w:r>
      <w:r w:rsidRPr="00130C9F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130C9F">
        <w:rPr>
          <w:rFonts w:asciiTheme="minorHAnsi" w:hAnsiTheme="minorHAnsi" w:cstheme="minorHAnsi"/>
          <w:lang w:val="bg-BG"/>
        </w:rPr>
        <w:t>проекта</w:t>
      </w:r>
    </w:p>
    <w:p w:rsidR="00476934" w:rsidRPr="00130C9F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 xml:space="preserve"> да са законосъобразни, да са необходими и пропорционални на изпълнението на допустимите по проекта дейности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по начин, съвместим с</w:t>
      </w:r>
      <w:r w:rsidRPr="00130C9F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принципите</w:t>
      </w:r>
      <w:r w:rsidRPr="00130C9F">
        <w:rPr>
          <w:rFonts w:asciiTheme="minorHAnsi" w:hAnsiTheme="minorHAnsi" w:cstheme="minorHAnsi"/>
          <w:spacing w:val="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на</w:t>
      </w:r>
      <w:r w:rsidRPr="00130C9F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икономичност,</w:t>
      </w:r>
      <w:r w:rsidRPr="00130C9F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ефективност</w:t>
      </w:r>
      <w:r w:rsidRPr="00130C9F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130C9F">
        <w:rPr>
          <w:rFonts w:asciiTheme="minorHAnsi" w:hAnsiTheme="minorHAnsi" w:cstheme="minorHAnsi"/>
          <w:lang w:val="bg-BG"/>
        </w:rPr>
        <w:t>и</w:t>
      </w:r>
      <w:r w:rsidRPr="00130C9F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130C9F">
        <w:rPr>
          <w:rFonts w:asciiTheme="minorHAnsi" w:hAnsiTheme="minorHAnsi" w:cstheme="minorHAnsi"/>
          <w:lang w:val="bg-BG"/>
        </w:rPr>
        <w:t>ефикасност</w:t>
      </w:r>
    </w:p>
    <w:p w:rsidR="00476934" w:rsidRPr="00130C9F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130C9F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130C9F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130C9F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>да са в р</w:t>
      </w:r>
      <w:r w:rsidR="000764FB" w:rsidRPr="00130C9F">
        <w:rPr>
          <w:rFonts w:asciiTheme="minorHAnsi" w:hAnsiTheme="minorHAnsi" w:cstheme="minorHAnsi"/>
          <w:lang w:val="bg-BG"/>
        </w:rPr>
        <w:t>амките на стойността на проекта</w:t>
      </w:r>
    </w:p>
    <w:p w:rsidR="000764FB" w:rsidRPr="00130C9F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130C9F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130C9F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130C9F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30C9F">
        <w:rPr>
          <w:rFonts w:asciiTheme="minorHAnsi" w:hAnsiTheme="minorHAnsi" w:cstheme="minorHAnsi"/>
          <w:lang w:val="bg-BG"/>
        </w:rPr>
        <w:lastRenderedPageBreak/>
        <w:t xml:space="preserve">разходите за организация и управление </w:t>
      </w:r>
      <w:r w:rsidR="00C46C6C" w:rsidRPr="00130C9F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130C9F">
        <w:rPr>
          <w:rFonts w:asciiTheme="minorHAnsi" w:hAnsiTheme="minorHAnsi" w:cstheme="minorHAnsi"/>
          <w:lang w:val="bg-BG"/>
        </w:rPr>
        <w:t xml:space="preserve">/ </w:t>
      </w:r>
      <w:r w:rsidRPr="00130C9F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130C9F">
        <w:rPr>
          <w:rFonts w:asciiTheme="minorHAnsi" w:hAnsiTheme="minorHAnsi" w:cstheme="minorHAnsi"/>
          <w:b/>
          <w:lang w:val="bg-BG"/>
        </w:rPr>
        <w:t>в размер до 10</w:t>
      </w:r>
      <w:r w:rsidRPr="00130C9F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130C9F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 w:rsidRPr="00130C9F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130C9F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476934" w:rsidRPr="00130C9F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130C9F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130C9F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130C9F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130C9F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130C9F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130C9F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130C9F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130C9F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130C9F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130C9F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:rsidR="00B17821" w:rsidRPr="00130C9F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 w:rsidRPr="00130C9F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130C9F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 w:rsidRPr="00130C9F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130C9F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D351BD" w:rsidRPr="00130C9F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130C9F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130C9F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Pr="00130C9F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Pr="00130C9F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Pr="00130C9F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130C9F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130C9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30C9F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130C9F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30C9F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130C9F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130C9F">
          <w:rPr>
            <w:rStyle w:val="Hyperlink"/>
            <w:lang w:val="bg-BG"/>
          </w:rPr>
          <w:t>https://www.mfa.bg/bg/3865</w:t>
        </w:r>
      </w:hyperlink>
    </w:p>
    <w:p w:rsidR="007C034A" w:rsidRPr="00130C9F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130C9F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720C60" w:rsidRPr="00130C9F">
        <w:rPr>
          <w:rFonts w:eastAsia="Times New Roman" w:cstheme="minorHAnsi"/>
          <w:color w:val="212121"/>
          <w:sz w:val="24"/>
          <w:szCs w:val="24"/>
          <w:lang w:val="bg-BG"/>
        </w:rPr>
        <w:t>Кралство Мароко</w:t>
      </w:r>
      <w:r w:rsidR="005C594D" w:rsidRPr="00130C9F">
        <w:rPr>
          <w:rFonts w:cstheme="minorHAnsi"/>
          <w:color w:val="212121"/>
          <w:lang w:val="bg-BG"/>
        </w:rPr>
        <w:t xml:space="preserve"> </w:t>
      </w:r>
      <w:r w:rsidR="001A1179" w:rsidRPr="00130C9F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130C9F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30C9F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9</w:t>
      </w:r>
      <w:r w:rsidR="00D47533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130C9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30C9F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BF2949" w:rsidRPr="00130C9F" w:rsidRDefault="00BF2949" w:rsidP="00BF2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могат да бъдат изпращани в Посолството на Република България в Рабат по електронна поща </w:t>
      </w:r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/</w:t>
      </w:r>
      <w:proofErr w:type="spellStart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word</w:t>
      </w:r>
      <w:proofErr w:type="spellEnd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or</w:t>
      </w:r>
      <w:proofErr w:type="spellEnd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pdf</w:t>
      </w:r>
      <w:proofErr w:type="spellEnd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format</w:t>
      </w:r>
      <w:proofErr w:type="spellEnd"/>
      <w:r w:rsidR="009778EA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>/</w:t>
      </w:r>
      <w:r w:rsid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адрес </w:t>
      </w:r>
      <w:hyperlink r:id="rId10" w:history="1">
        <w:r w:rsidR="00130C9F" w:rsidRPr="003739D1">
          <w:rPr>
            <w:rStyle w:val="Hyperlink"/>
            <w:rFonts w:eastAsia="Times New Roman" w:cstheme="minorHAnsi"/>
            <w:i/>
            <w:sz w:val="24"/>
            <w:szCs w:val="24"/>
          </w:rPr>
          <w:t>Embassy</w:t>
        </w:r>
        <w:r w:rsidR="00130C9F" w:rsidRPr="003739D1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="00130C9F" w:rsidRPr="003739D1">
          <w:rPr>
            <w:rStyle w:val="Hyperlink"/>
            <w:rFonts w:eastAsia="Times New Roman" w:cstheme="minorHAnsi"/>
            <w:i/>
            <w:sz w:val="24"/>
            <w:szCs w:val="24"/>
          </w:rPr>
          <w:t>Rabat</w:t>
        </w:r>
        <w:r w:rsidR="00130C9F" w:rsidRPr="003739D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@</w:t>
        </w:r>
        <w:proofErr w:type="spellStart"/>
        <w:r w:rsidR="00130C9F" w:rsidRPr="003739D1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proofErr w:type="spellEnd"/>
        <w:r w:rsidR="00130C9F" w:rsidRPr="003739D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proofErr w:type="spellStart"/>
        <w:r w:rsidR="00130C9F" w:rsidRPr="003739D1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  <w:proofErr w:type="spellEnd"/>
      </w:hyperlink>
      <w:r w:rsidR="00130C9F" w:rsidRPr="00130C9F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="00776E85" w:rsidRPr="00130C9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Краен срок на подаване на предложения 30 май 2023 г.</w:t>
      </w:r>
    </w:p>
    <w:p w:rsidR="005C594D" w:rsidRPr="00130C9F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767F4" w:rsidRPr="00130C9F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96D8E" w:rsidRPr="00130C9F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10. Критерии за първоначална оценка и допустимост на проектните предложения</w:t>
      </w:r>
    </w:p>
    <w:p w:rsidR="00C767F4" w:rsidRPr="00130C9F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130C9F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130C9F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C6334B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130C9F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130C9F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130C9F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130C9F">
        <w:rPr>
          <w:rFonts w:asciiTheme="minorHAnsi" w:hAnsiTheme="minorHAnsi" w:cstheme="minorHAnsi"/>
          <w:color w:val="212121"/>
          <w:lang w:val="bg-BG"/>
        </w:rPr>
        <w:t>г.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130C9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  <w:r w:rsidR="00130C9F">
        <w:rPr>
          <w:rFonts w:asciiTheme="minorHAnsi" w:hAnsiTheme="minorHAnsi" w:cstheme="minorHAnsi"/>
          <w:color w:val="212121"/>
          <w:lang w:val="bg-BG"/>
        </w:rPr>
        <w:t>;</w:t>
      </w:r>
    </w:p>
    <w:p w:rsidR="00D351BD" w:rsidRPr="00130C9F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130C9F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  <w:r w:rsidR="00130C9F">
        <w:rPr>
          <w:rFonts w:asciiTheme="minorHAnsi" w:hAnsiTheme="minorHAnsi" w:cstheme="minorHAnsi"/>
          <w:color w:val="212121"/>
          <w:lang w:val="bg-BG"/>
        </w:rPr>
        <w:t>.</w:t>
      </w:r>
    </w:p>
    <w:p w:rsidR="00D351BD" w:rsidRPr="00130C9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D351BD" w:rsidRPr="00130C9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Pr="00130C9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D351BD" w:rsidRPr="00130C9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Pr="00130C9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130C9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130C9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средства по проекта, след 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Pr="00130C9F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Pr="00130C9F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Pr="00130C9F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Pr="00130C9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130C9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12. 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D75FBC" w:rsidRPr="00130C9F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130C9F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130C9F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130C9F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Pr="00130C9F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130C9F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Посолството/Генералното консулство на Република България в </w:t>
      </w:r>
      <w:r w:rsid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Кралство Мароко </w:t>
      </w:r>
      <w:r w:rsidR="001445D1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130C9F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130C9F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130C9F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130C9F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Pr="00130C9F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130C9F">
        <w:rPr>
          <w:b/>
          <w:sz w:val="24"/>
          <w:szCs w:val="24"/>
          <w:u w:val="single"/>
          <w:lang w:val="bg-BG"/>
        </w:rPr>
        <w:t>Приложение 1</w:t>
      </w: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30C9F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130C9F">
        <w:rPr>
          <w:b/>
          <w:sz w:val="24"/>
          <w:szCs w:val="24"/>
          <w:lang w:val="bg-BG"/>
        </w:rPr>
        <w:t>Чл.23</w:t>
      </w:r>
      <w:r w:rsidRPr="00130C9F">
        <w:rPr>
          <w:sz w:val="24"/>
          <w:szCs w:val="24"/>
          <w:lang w:val="bg-BG"/>
        </w:rPr>
        <w:t>(</w:t>
      </w:r>
      <w:r w:rsidRPr="00130C9F">
        <w:rPr>
          <w:b/>
          <w:sz w:val="24"/>
          <w:szCs w:val="24"/>
          <w:lang w:val="bg-BG"/>
        </w:rPr>
        <w:t>3</w:t>
      </w:r>
      <w:r w:rsidRPr="00130C9F">
        <w:rPr>
          <w:sz w:val="24"/>
          <w:szCs w:val="24"/>
          <w:lang w:val="bg-BG"/>
        </w:rPr>
        <w:t xml:space="preserve">) </w:t>
      </w:r>
      <w:r w:rsidRPr="00130C9F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130C9F">
        <w:rPr>
          <w:rFonts w:cs="Verdana"/>
          <w:sz w:val="24"/>
          <w:szCs w:val="24"/>
          <w:lang w:val="bg-BG"/>
        </w:rPr>
        <w:t xml:space="preserve">: </w:t>
      </w:r>
    </w:p>
    <w:p w:rsidR="007062B5" w:rsidRPr="00130C9F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130C9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130C9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130C9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130C9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</w:t>
      </w:r>
      <w:r w:rsidRPr="00130C9F">
        <w:rPr>
          <w:rFonts w:cs="Verdana"/>
          <w:sz w:val="24"/>
          <w:szCs w:val="24"/>
          <w:lang w:val="bg-BG"/>
        </w:rPr>
        <w:lastRenderedPageBreak/>
        <w:t xml:space="preserve">установено; </w:t>
      </w:r>
    </w:p>
    <w:p w:rsidR="007062B5" w:rsidRPr="00130C9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130C9F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30C9F">
        <w:rPr>
          <w:rFonts w:cs="Verdana"/>
          <w:sz w:val="24"/>
          <w:szCs w:val="24"/>
          <w:lang w:val="bg-BG"/>
        </w:rPr>
        <w:t xml:space="preserve">: </w:t>
      </w: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130C9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130C9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130C9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130C9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0C9F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130C9F" w:rsidRPr="00130C9F" w:rsidRDefault="00130C9F" w:rsidP="00130C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cs="Verdana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130C9F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130C9F">
        <w:rPr>
          <w:rFonts w:cs="Verdana"/>
          <w:b/>
          <w:sz w:val="24"/>
          <w:szCs w:val="24"/>
          <w:lang w:val="bg-BG"/>
        </w:rPr>
        <w:t xml:space="preserve">(7) </w:t>
      </w:r>
      <w:r w:rsidRPr="00130C9F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130C9F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130C9F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130C9F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130C9F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130C9F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130C9F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130C9F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130C9F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130C9F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130C9F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343" w:rsidRDefault="00FB5343" w:rsidP="003E46F1">
      <w:pPr>
        <w:spacing w:after="0" w:line="240" w:lineRule="auto"/>
      </w:pPr>
      <w:r>
        <w:separator/>
      </w:r>
    </w:p>
  </w:endnote>
  <w:endnote w:type="continuationSeparator" w:id="0">
    <w:p w:rsidR="00FB5343" w:rsidRDefault="00FB5343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D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343" w:rsidRDefault="00FB5343" w:rsidP="003E46F1">
      <w:pPr>
        <w:spacing w:after="0" w:line="240" w:lineRule="auto"/>
      </w:pPr>
      <w:r>
        <w:separator/>
      </w:r>
    </w:p>
  </w:footnote>
  <w:footnote w:type="continuationSeparator" w:id="0">
    <w:p w:rsidR="00FB5343" w:rsidRDefault="00FB5343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17E3C"/>
    <w:multiLevelType w:val="hybridMultilevel"/>
    <w:tmpl w:val="462C8D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B13BD"/>
    <w:multiLevelType w:val="hybridMultilevel"/>
    <w:tmpl w:val="7A42C4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2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8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9677763">
    <w:abstractNumId w:val="7"/>
  </w:num>
  <w:num w:numId="2" w16cid:durableId="516582388">
    <w:abstractNumId w:val="23"/>
  </w:num>
  <w:num w:numId="3" w16cid:durableId="345790517">
    <w:abstractNumId w:val="34"/>
  </w:num>
  <w:num w:numId="4" w16cid:durableId="1327591863">
    <w:abstractNumId w:val="25"/>
  </w:num>
  <w:num w:numId="5" w16cid:durableId="1025711947">
    <w:abstractNumId w:val="24"/>
  </w:num>
  <w:num w:numId="6" w16cid:durableId="669791118">
    <w:abstractNumId w:val="26"/>
  </w:num>
  <w:num w:numId="7" w16cid:durableId="944075372">
    <w:abstractNumId w:val="27"/>
  </w:num>
  <w:num w:numId="8" w16cid:durableId="492841051">
    <w:abstractNumId w:val="20"/>
  </w:num>
  <w:num w:numId="9" w16cid:durableId="1727559008">
    <w:abstractNumId w:val="13"/>
  </w:num>
  <w:num w:numId="10" w16cid:durableId="667170358">
    <w:abstractNumId w:val="30"/>
  </w:num>
  <w:num w:numId="11" w16cid:durableId="67651385">
    <w:abstractNumId w:val="28"/>
  </w:num>
  <w:num w:numId="12" w16cid:durableId="1953439359">
    <w:abstractNumId w:val="1"/>
  </w:num>
  <w:num w:numId="13" w16cid:durableId="58526680">
    <w:abstractNumId w:val="2"/>
  </w:num>
  <w:num w:numId="14" w16cid:durableId="255212511">
    <w:abstractNumId w:val="0"/>
  </w:num>
  <w:num w:numId="15" w16cid:durableId="1871067711">
    <w:abstractNumId w:val="3"/>
  </w:num>
  <w:num w:numId="16" w16cid:durableId="1917086380">
    <w:abstractNumId w:val="9"/>
  </w:num>
  <w:num w:numId="17" w16cid:durableId="97988230">
    <w:abstractNumId w:val="10"/>
  </w:num>
  <w:num w:numId="18" w16cid:durableId="1030953374">
    <w:abstractNumId w:val="4"/>
  </w:num>
  <w:num w:numId="19" w16cid:durableId="1709573656">
    <w:abstractNumId w:val="31"/>
  </w:num>
  <w:num w:numId="20" w16cid:durableId="313145663">
    <w:abstractNumId w:val="29"/>
  </w:num>
  <w:num w:numId="21" w16cid:durableId="718288855">
    <w:abstractNumId w:val="32"/>
  </w:num>
  <w:num w:numId="22" w16cid:durableId="1950701861">
    <w:abstractNumId w:val="17"/>
  </w:num>
  <w:num w:numId="23" w16cid:durableId="1281840725">
    <w:abstractNumId w:val="5"/>
  </w:num>
  <w:num w:numId="24" w16cid:durableId="168445541">
    <w:abstractNumId w:val="21"/>
  </w:num>
  <w:num w:numId="25" w16cid:durableId="859665400">
    <w:abstractNumId w:val="15"/>
  </w:num>
  <w:num w:numId="26" w16cid:durableId="189034094">
    <w:abstractNumId w:val="16"/>
  </w:num>
  <w:num w:numId="27" w16cid:durableId="388843410">
    <w:abstractNumId w:val="6"/>
  </w:num>
  <w:num w:numId="28" w16cid:durableId="1444764235">
    <w:abstractNumId w:val="14"/>
  </w:num>
  <w:num w:numId="29" w16cid:durableId="2121341183">
    <w:abstractNumId w:val="8"/>
  </w:num>
  <w:num w:numId="30" w16cid:durableId="1188904865">
    <w:abstractNumId w:val="19"/>
  </w:num>
  <w:num w:numId="31" w16cid:durableId="1712803501">
    <w:abstractNumId w:val="22"/>
  </w:num>
  <w:num w:numId="32" w16cid:durableId="1504855783">
    <w:abstractNumId w:val="12"/>
  </w:num>
  <w:num w:numId="33" w16cid:durableId="603998998">
    <w:abstractNumId w:val="33"/>
  </w:num>
  <w:num w:numId="34" w16cid:durableId="886379169">
    <w:abstractNumId w:val="11"/>
  </w:num>
  <w:num w:numId="35" w16cid:durableId="18474814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94"/>
    <w:rsid w:val="00010714"/>
    <w:rsid w:val="000471A9"/>
    <w:rsid w:val="00067A16"/>
    <w:rsid w:val="00073520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69C2"/>
    <w:rsid w:val="000D6E7C"/>
    <w:rsid w:val="000E497B"/>
    <w:rsid w:val="000F54B6"/>
    <w:rsid w:val="0012296E"/>
    <w:rsid w:val="001302CC"/>
    <w:rsid w:val="00130C9F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0BE3"/>
    <w:rsid w:val="001E1963"/>
    <w:rsid w:val="001E2A04"/>
    <w:rsid w:val="001E40D4"/>
    <w:rsid w:val="001E5498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376EE"/>
    <w:rsid w:val="00342F15"/>
    <w:rsid w:val="00351785"/>
    <w:rsid w:val="00351F71"/>
    <w:rsid w:val="003667E0"/>
    <w:rsid w:val="00374D85"/>
    <w:rsid w:val="00381EA4"/>
    <w:rsid w:val="0038753A"/>
    <w:rsid w:val="00392B64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4F562A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0C60"/>
    <w:rsid w:val="007239F8"/>
    <w:rsid w:val="00734615"/>
    <w:rsid w:val="007375CA"/>
    <w:rsid w:val="00741341"/>
    <w:rsid w:val="00754B52"/>
    <w:rsid w:val="00756D26"/>
    <w:rsid w:val="007664DA"/>
    <w:rsid w:val="00773F2E"/>
    <w:rsid w:val="00776E85"/>
    <w:rsid w:val="00780E15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A3DD9"/>
    <w:rsid w:val="008B31BC"/>
    <w:rsid w:val="008B6F1C"/>
    <w:rsid w:val="008E1374"/>
    <w:rsid w:val="008F70DF"/>
    <w:rsid w:val="0091200B"/>
    <w:rsid w:val="00917E9C"/>
    <w:rsid w:val="00927593"/>
    <w:rsid w:val="009536E2"/>
    <w:rsid w:val="00953829"/>
    <w:rsid w:val="00956173"/>
    <w:rsid w:val="0097308E"/>
    <w:rsid w:val="00973678"/>
    <w:rsid w:val="00975BA8"/>
    <w:rsid w:val="009778EA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406B2"/>
    <w:rsid w:val="00A51EFA"/>
    <w:rsid w:val="00A60EFF"/>
    <w:rsid w:val="00A618A4"/>
    <w:rsid w:val="00A65E1E"/>
    <w:rsid w:val="00A75138"/>
    <w:rsid w:val="00A8795C"/>
    <w:rsid w:val="00A91D07"/>
    <w:rsid w:val="00AB4C5F"/>
    <w:rsid w:val="00AD5295"/>
    <w:rsid w:val="00AD7C1F"/>
    <w:rsid w:val="00AE2652"/>
    <w:rsid w:val="00AF49F7"/>
    <w:rsid w:val="00B00E6B"/>
    <w:rsid w:val="00B12C2A"/>
    <w:rsid w:val="00B12DC3"/>
    <w:rsid w:val="00B17821"/>
    <w:rsid w:val="00B3731B"/>
    <w:rsid w:val="00B40895"/>
    <w:rsid w:val="00B415C3"/>
    <w:rsid w:val="00B50661"/>
    <w:rsid w:val="00B56933"/>
    <w:rsid w:val="00B60B4C"/>
    <w:rsid w:val="00B74081"/>
    <w:rsid w:val="00B81D4D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BF2949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343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E44D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  <w:style w:type="character" w:styleId="UnresolvedMention">
    <w:name w:val="Unresolved Mention"/>
    <w:basedOn w:val="DefaultParagraphFont"/>
    <w:uiPriority w:val="99"/>
    <w:semiHidden/>
    <w:unhideWhenUsed/>
    <w:rsid w:val="00130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Rabat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CC41992D-FCC6-49EF-AE3D-83D8B29D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2501</Words>
  <Characters>14261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Chef</cp:lastModifiedBy>
  <cp:revision>14</cp:revision>
  <cp:lastPrinted>2023-03-17T10:29:00Z</cp:lastPrinted>
  <dcterms:created xsi:type="dcterms:W3CDTF">2023-04-11T14:40:00Z</dcterms:created>
  <dcterms:modified xsi:type="dcterms:W3CDTF">2023-04-25T09:17:00Z</dcterms:modified>
</cp:coreProperties>
</file>